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C5B" w:rsidRPr="00515DC2" w:rsidRDefault="00DF7C5B" w:rsidP="00C25A51">
      <w:pPr>
        <w:tabs>
          <w:tab w:val="left" w:pos="567"/>
        </w:tabs>
        <w:spacing w:line="276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align>top</wp:align>
            </wp:positionV>
            <wp:extent cx="638175" cy="904875"/>
            <wp:effectExtent l="19050" t="0" r="9525" b="0"/>
            <wp:wrapSquare wrapText="bothSides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5A51">
        <w:rPr>
          <w:rFonts w:ascii="Times New Roman" w:hAnsi="Times New Roman" w:cs="Times New Roman"/>
          <w:b/>
          <w:bCs/>
          <w:sz w:val="32"/>
        </w:rPr>
        <w:t xml:space="preserve">                                                            </w:t>
      </w:r>
      <w:r w:rsidR="00B53018" w:rsidRPr="00B53018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</w:rPr>
        <w:br w:type="textWrapping" w:clear="all"/>
      </w:r>
      <w:r w:rsidRPr="00515DC2">
        <w:rPr>
          <w:rFonts w:ascii="Times New Roman" w:hAnsi="Times New Roman" w:cs="Times New Roman"/>
          <w:b/>
          <w:bCs/>
          <w:sz w:val="32"/>
        </w:rPr>
        <w:t>СОВЕТ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ГОРОДСКОГО ПОСЕЛЕНИЯ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РАЙОНА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32"/>
          <w:u w:val="single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СЕССИЯ от </w:t>
      </w:r>
      <w:r>
        <w:rPr>
          <w:rFonts w:ascii="Times New Roman" w:hAnsi="Times New Roman" w:cs="Times New Roman"/>
          <w:bCs/>
          <w:sz w:val="32"/>
          <w:u w:val="single"/>
        </w:rPr>
        <w:t>___________</w:t>
      </w:r>
      <w:r w:rsidRPr="00515DC2">
        <w:rPr>
          <w:rFonts w:ascii="Times New Roman" w:hAnsi="Times New Roman" w:cs="Times New Roman"/>
          <w:b/>
          <w:bCs/>
          <w:sz w:val="32"/>
        </w:rPr>
        <w:t xml:space="preserve">  №</w:t>
      </w:r>
      <w:r>
        <w:rPr>
          <w:rFonts w:ascii="Times New Roman" w:hAnsi="Times New Roman" w:cs="Times New Roman"/>
          <w:bCs/>
          <w:sz w:val="32"/>
          <w:u w:val="single"/>
        </w:rPr>
        <w:t>_____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РЕШЕНИЕ </w:t>
      </w:r>
    </w:p>
    <w:p w:rsidR="00DF7C5B" w:rsidRPr="00DF7C5B" w:rsidRDefault="00DF7C5B" w:rsidP="00DF7C5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DF7C5B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</w:t>
      </w:r>
      <w:r w:rsidRPr="00DF7C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DF7C5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DF7C5B" w:rsidRPr="00DF7C5B" w:rsidRDefault="00DF7C5B" w:rsidP="00DF7C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F7C5B">
        <w:rPr>
          <w:rFonts w:ascii="Times New Roman" w:hAnsi="Times New Roman" w:cs="Times New Roman"/>
          <w:b/>
          <w:bCs/>
        </w:rPr>
        <w:t>г. Тимашевск</w:t>
      </w:r>
    </w:p>
    <w:p w:rsidR="000F7563" w:rsidRDefault="000F7563" w:rsidP="00801A7F">
      <w:pPr>
        <w:shd w:val="clear" w:color="auto" w:fill="FFFFFF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E210A2" w:rsidRPr="00E210A2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7AEC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bCs/>
          <w:sz w:val="28"/>
          <w:szCs w:val="28"/>
        </w:rPr>
        <w:t>Об утверждении По</w:t>
      </w:r>
      <w:r w:rsidR="00792BD9">
        <w:rPr>
          <w:rFonts w:ascii="Times New Roman" w:hAnsi="Times New Roman" w:cs="Times New Roman"/>
          <w:b/>
          <w:bCs/>
          <w:sz w:val="28"/>
          <w:szCs w:val="28"/>
        </w:rPr>
        <w:t>ложения о порядке</w:t>
      </w:r>
      <w:r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7AEC">
        <w:rPr>
          <w:rFonts w:ascii="Times New Roman" w:hAnsi="Times New Roman" w:cs="Times New Roman"/>
          <w:b/>
          <w:bCs/>
          <w:sz w:val="28"/>
          <w:szCs w:val="28"/>
        </w:rPr>
        <w:t>осуществления</w:t>
      </w:r>
    </w:p>
    <w:p w:rsidR="00677AEC" w:rsidRDefault="00677AEC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>омпенсационных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выплат </w:t>
      </w:r>
      <w:r w:rsidR="00792BD9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руководителям и 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членам </w:t>
      </w:r>
    </w:p>
    <w:p w:rsidR="00677AEC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органов территориального общественного самоуправления </w:t>
      </w:r>
    </w:p>
    <w:p w:rsidR="00E210A2" w:rsidRPr="00E210A2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sz w:val="28"/>
          <w:szCs w:val="28"/>
        </w:rPr>
        <w:t>Тимашевско</w:t>
      </w:r>
      <w:r w:rsidR="00486BBC">
        <w:rPr>
          <w:rFonts w:ascii="Times New Roman" w:hAnsi="Times New Roman" w:cs="Times New Roman"/>
          <w:b/>
          <w:sz w:val="28"/>
          <w:szCs w:val="28"/>
        </w:rPr>
        <w:t>го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486BBC">
        <w:rPr>
          <w:rFonts w:ascii="Times New Roman" w:hAnsi="Times New Roman" w:cs="Times New Roman"/>
          <w:b/>
          <w:sz w:val="28"/>
          <w:szCs w:val="28"/>
        </w:rPr>
        <w:t>го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486BBC">
        <w:rPr>
          <w:rFonts w:ascii="Times New Roman" w:hAnsi="Times New Roman" w:cs="Times New Roman"/>
          <w:b/>
          <w:sz w:val="28"/>
          <w:szCs w:val="28"/>
        </w:rPr>
        <w:t>я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</w:t>
      </w:r>
      <w:r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F7563" w:rsidRPr="00E210A2" w:rsidRDefault="000F7563" w:rsidP="00DF7C5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0A2" w:rsidRDefault="00E210A2" w:rsidP="000F7563">
      <w:pPr>
        <w:pStyle w:val="a4"/>
        <w:ind w:left="139" w:firstLine="569"/>
        <w:jc w:val="both"/>
        <w:rPr>
          <w:rFonts w:ascii="Times New Roman" w:hAnsi="Times New Roman" w:cs="Times New Roman"/>
          <w:sz w:val="28"/>
          <w:szCs w:val="28"/>
        </w:rPr>
      </w:pPr>
    </w:p>
    <w:p w:rsidR="00607AF6" w:rsidRDefault="00E210A2" w:rsidP="008F79A1">
      <w:pPr>
        <w:pStyle w:val="a4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0A2">
        <w:rPr>
          <w:rFonts w:ascii="Times New Roman" w:hAnsi="Times New Roman" w:cs="Times New Roman"/>
          <w:sz w:val="28"/>
          <w:szCs w:val="28"/>
        </w:rPr>
        <w:t>В целях создания условий для развития территориального общественного самоуправления и стимулирования работы членов органов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C5B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210A2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8" w:history="1">
        <w:r w:rsidRPr="00E210A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статьей 27</w:t>
        </w:r>
      </w:hyperlink>
      <w:r w:rsidRPr="00E210A2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6 октября 2003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10A2">
        <w:rPr>
          <w:rFonts w:ascii="Times New Roman" w:hAnsi="Times New Roman" w:cs="Times New Roman"/>
          <w:sz w:val="28"/>
          <w:szCs w:val="28"/>
        </w:rPr>
        <w:t xml:space="preserve"> 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10A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0A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210A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E210A2">
        <w:rPr>
          <w:rFonts w:ascii="Times New Roman" w:hAnsi="Times New Roman" w:cs="Times New Roman"/>
          <w:sz w:val="28"/>
          <w:szCs w:val="28"/>
        </w:rPr>
        <w:t xml:space="preserve"> Законодательного Собрания Краснодарского края </w:t>
      </w:r>
      <w:r w:rsidR="00607AF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210A2">
        <w:rPr>
          <w:rFonts w:ascii="Times New Roman" w:hAnsi="Times New Roman" w:cs="Times New Roman"/>
          <w:sz w:val="28"/>
          <w:szCs w:val="28"/>
        </w:rPr>
        <w:t>от 24 мая 2006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10A2">
        <w:rPr>
          <w:rFonts w:ascii="Times New Roman" w:hAnsi="Times New Roman" w:cs="Times New Roman"/>
          <w:sz w:val="28"/>
          <w:szCs w:val="28"/>
        </w:rPr>
        <w:t xml:space="preserve"> 2263-П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10A2">
        <w:rPr>
          <w:rFonts w:ascii="Times New Roman" w:hAnsi="Times New Roman" w:cs="Times New Roman"/>
          <w:sz w:val="28"/>
          <w:szCs w:val="28"/>
        </w:rPr>
        <w:t>Об организации деятельности территориального общественного самоуправления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0A2">
        <w:rPr>
          <w:rFonts w:ascii="Times New Roman" w:hAnsi="Times New Roman" w:cs="Times New Roman"/>
          <w:sz w:val="28"/>
          <w:szCs w:val="28"/>
        </w:rPr>
        <w:t>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F7C5B" w:rsidRPr="000F7563">
        <w:rPr>
          <w:rFonts w:ascii="Times New Roman" w:eastAsia="Calibri" w:hAnsi="Times New Roman" w:cs="Times New Roman"/>
          <w:sz w:val="28"/>
          <w:szCs w:val="28"/>
        </w:rPr>
        <w:t>статьями 26, 63 Устава Тимашевского городского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поселения Тимашевского района Совет Тимашевского городского поселения Тимашевского района р е ш и л:</w:t>
      </w:r>
    </w:p>
    <w:p w:rsidR="00607AF6" w:rsidRPr="00607AF6" w:rsidRDefault="00801A7F" w:rsidP="008F79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F7C5B" w:rsidRPr="00607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07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</w:t>
      </w:r>
      <w:hyperlink w:anchor="sub_1000" w:history="1">
        <w:r w:rsidR="00607AF6" w:rsidRPr="00607AF6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</w:t>
        </w:r>
        <w:r w:rsidR="00486BBC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оложение о п</w:t>
        </w:r>
        <w:r w:rsidR="00607AF6" w:rsidRPr="00607AF6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орядк</w:t>
        </w:r>
      </w:hyperlink>
      <w:r w:rsidR="00486BBC">
        <w:rPr>
          <w:rStyle w:val="a5"/>
          <w:rFonts w:ascii="Times New Roman" w:hAnsi="Times New Roman" w:cs="Times New Roman"/>
          <w:color w:val="auto"/>
          <w:sz w:val="28"/>
          <w:szCs w:val="28"/>
        </w:rPr>
        <w:t>е</w:t>
      </w:r>
      <w:r w:rsidR="00607AF6" w:rsidRPr="00607AF6">
        <w:rPr>
          <w:rFonts w:ascii="Times New Roman" w:hAnsi="Times New Roman" w:cs="Times New Roman"/>
          <w:sz w:val="28"/>
          <w:szCs w:val="28"/>
        </w:rPr>
        <w:t xml:space="preserve"> </w:t>
      </w:r>
      <w:r w:rsidR="00677AEC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07AF6" w:rsidRPr="00607AF6">
        <w:rPr>
          <w:rFonts w:ascii="Times New Roman" w:hAnsi="Times New Roman" w:cs="Times New Roman"/>
          <w:sz w:val="28"/>
          <w:szCs w:val="28"/>
        </w:rPr>
        <w:t>компенсационных выплат</w:t>
      </w:r>
      <w:r w:rsidR="00486BBC">
        <w:rPr>
          <w:rFonts w:ascii="Times New Roman" w:hAnsi="Times New Roman" w:cs="Times New Roman"/>
          <w:sz w:val="28"/>
          <w:szCs w:val="28"/>
        </w:rPr>
        <w:t xml:space="preserve"> руководителям и</w:t>
      </w:r>
      <w:r w:rsidR="00607AF6" w:rsidRPr="00607AF6">
        <w:rPr>
          <w:rFonts w:ascii="Times New Roman" w:hAnsi="Times New Roman" w:cs="Times New Roman"/>
          <w:sz w:val="28"/>
          <w:szCs w:val="28"/>
        </w:rPr>
        <w:t xml:space="preserve"> членам органов территориального общественного самоуправления </w:t>
      </w:r>
      <w:r w:rsidR="00607AF6" w:rsidRP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</w:t>
      </w:r>
      <w:r w:rsidR="00C2092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го</w:t>
      </w:r>
      <w:r w:rsidR="00607AF6" w:rsidRP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городско</w:t>
      </w:r>
      <w:r w:rsidR="00C2092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го</w:t>
      </w:r>
      <w:r w:rsidR="00607AF6" w:rsidRP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</w:t>
      </w:r>
      <w:r w:rsidR="00C2092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я</w:t>
      </w:r>
      <w:r w:rsidR="00607AF6" w:rsidRP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Тимашевского района</w:t>
      </w:r>
      <w:r w:rsidR="00607AF6" w:rsidRPr="00607AF6">
        <w:rPr>
          <w:rFonts w:ascii="Times New Roman" w:hAnsi="Times New Roman" w:cs="Times New Roman"/>
          <w:sz w:val="28"/>
          <w:szCs w:val="28"/>
        </w:rPr>
        <w:t xml:space="preserve"> (прил</w:t>
      </w:r>
      <w:r w:rsidR="008E7187">
        <w:rPr>
          <w:rFonts w:ascii="Times New Roman" w:hAnsi="Times New Roman" w:cs="Times New Roman"/>
          <w:sz w:val="28"/>
          <w:szCs w:val="28"/>
        </w:rPr>
        <w:t>ожение</w:t>
      </w:r>
      <w:r w:rsidR="00607AF6" w:rsidRPr="00607AF6">
        <w:rPr>
          <w:rFonts w:ascii="Times New Roman" w:hAnsi="Times New Roman" w:cs="Times New Roman"/>
          <w:sz w:val="28"/>
          <w:szCs w:val="28"/>
        </w:rPr>
        <w:t>).</w:t>
      </w:r>
    </w:p>
    <w:p w:rsidR="00983D92" w:rsidRDefault="00607AF6" w:rsidP="008F79A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2.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</w:t>
      </w:r>
      <w:r w:rsidRPr="00267C21">
        <w:rPr>
          <w:rFonts w:ascii="Times New Roman" w:hAnsi="Times New Roman" w:cs="Times New Roman"/>
          <w:sz w:val="28"/>
          <w:szCs w:val="28"/>
        </w:rPr>
        <w:t>ризна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67C21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983D92">
        <w:rPr>
          <w:rFonts w:ascii="Times New Roman" w:hAnsi="Times New Roman" w:cs="Times New Roman"/>
          <w:sz w:val="28"/>
          <w:szCs w:val="28"/>
        </w:rPr>
        <w:t>и</w:t>
      </w:r>
      <w:r w:rsidRPr="00267C21">
        <w:rPr>
          <w:rFonts w:ascii="Times New Roman" w:hAnsi="Times New Roman" w:cs="Times New Roman"/>
          <w:sz w:val="28"/>
          <w:szCs w:val="28"/>
        </w:rPr>
        <w:t xml:space="preserve"> силу</w:t>
      </w:r>
      <w:r w:rsidR="00983D92">
        <w:rPr>
          <w:rFonts w:ascii="Times New Roman" w:hAnsi="Times New Roman" w:cs="Times New Roman"/>
          <w:sz w:val="28"/>
          <w:szCs w:val="28"/>
        </w:rPr>
        <w:t xml:space="preserve"> </w:t>
      </w:r>
      <w:r w:rsidR="00983D92" w:rsidRPr="007453E2">
        <w:rPr>
          <w:rFonts w:ascii="Times New Roman" w:hAnsi="Times New Roman" w:cs="Times New Roman"/>
          <w:sz w:val="28"/>
          <w:szCs w:val="28"/>
        </w:rPr>
        <w:t>решени</w:t>
      </w:r>
      <w:r w:rsidR="00983D92">
        <w:rPr>
          <w:rFonts w:ascii="Times New Roman" w:hAnsi="Times New Roman" w:cs="Times New Roman"/>
          <w:sz w:val="28"/>
          <w:szCs w:val="28"/>
        </w:rPr>
        <w:t>я</w:t>
      </w:r>
      <w:r w:rsidR="00983D92" w:rsidRPr="007453E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</w:t>
      </w:r>
      <w:r w:rsidR="00983D92">
        <w:rPr>
          <w:rFonts w:ascii="Times New Roman" w:hAnsi="Times New Roman" w:cs="Times New Roman"/>
          <w:sz w:val="28"/>
          <w:szCs w:val="28"/>
        </w:rPr>
        <w:t>:</w:t>
      </w:r>
      <w:r w:rsidR="00983D92" w:rsidRPr="00745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55B" w:rsidRDefault="00174D3B" w:rsidP="008F79A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83D92" w:rsidRPr="007453E2">
        <w:rPr>
          <w:rFonts w:ascii="Times New Roman" w:hAnsi="Times New Roman" w:cs="Times New Roman"/>
          <w:sz w:val="28"/>
          <w:szCs w:val="28"/>
        </w:rPr>
        <w:t>от 2 сентября 2020 г. № 49</w:t>
      </w:r>
      <w:r w:rsidR="00983D92">
        <w:rPr>
          <w:rFonts w:ascii="Times New Roman" w:hAnsi="Times New Roman" w:cs="Times New Roman"/>
          <w:sz w:val="28"/>
          <w:szCs w:val="28"/>
        </w:rPr>
        <w:t xml:space="preserve"> </w:t>
      </w:r>
      <w:r w:rsidR="00983D92" w:rsidRPr="007453E2">
        <w:rPr>
          <w:rFonts w:ascii="Times New Roman" w:hAnsi="Times New Roman" w:cs="Times New Roman"/>
          <w:sz w:val="28"/>
          <w:szCs w:val="28"/>
        </w:rPr>
        <w:t>«</w:t>
      </w:r>
      <w:r w:rsidR="00983D92" w:rsidRPr="007453E2">
        <w:rPr>
          <w:rFonts w:ascii="Times New Roman" w:hAnsi="Times New Roman" w:cs="Times New Roman"/>
          <w:bCs/>
          <w:sz w:val="28"/>
          <w:szCs w:val="28"/>
        </w:rPr>
        <w:t>Об утверждении Положения об условиях и порядке</w:t>
      </w:r>
      <w:r w:rsidR="00983D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D92" w:rsidRPr="007453E2">
        <w:rPr>
          <w:rFonts w:ascii="Times New Roman" w:hAnsi="Times New Roman" w:cs="Times New Roman"/>
          <w:bCs/>
          <w:sz w:val="28"/>
          <w:szCs w:val="28"/>
        </w:rPr>
        <w:t xml:space="preserve">выделения средств из бюджета </w:t>
      </w:r>
      <w:r w:rsidR="00983D92" w:rsidRPr="007453E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983D92" w:rsidRPr="007453E2">
        <w:rPr>
          <w:rFonts w:ascii="Times New Roman" w:hAnsi="Times New Roman" w:cs="Times New Roman"/>
          <w:bCs/>
          <w:sz w:val="28"/>
          <w:szCs w:val="28"/>
        </w:rPr>
        <w:t>органам территориального общественного самоуправления</w:t>
      </w:r>
      <w:r w:rsidR="00983D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D92" w:rsidRPr="007453E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района»</w:t>
      </w:r>
      <w:r w:rsidR="00983D92">
        <w:rPr>
          <w:rFonts w:ascii="Times New Roman" w:hAnsi="Times New Roman" w:cs="Times New Roman"/>
          <w:sz w:val="28"/>
          <w:szCs w:val="28"/>
        </w:rPr>
        <w:t>;</w:t>
      </w:r>
    </w:p>
    <w:p w:rsidR="00AD05B9" w:rsidRDefault="002A0BB2" w:rsidP="008F79A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983D92" w:rsidRPr="00ED155B">
        <w:rPr>
          <w:rFonts w:ascii="Times New Roman" w:hAnsi="Times New Roman" w:cs="Times New Roman"/>
          <w:sz w:val="28"/>
          <w:szCs w:val="28"/>
        </w:rPr>
        <w:t>от 9 марта 2022 г. № 128</w:t>
      </w:r>
      <w:r w:rsidR="00ED155B" w:rsidRPr="00ED155B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Тимашевского городского поселения Тимашевского района</w:t>
      </w:r>
      <w:r w:rsidR="002F295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D155B" w:rsidRPr="00ED155B">
        <w:rPr>
          <w:rFonts w:ascii="Times New Roman" w:hAnsi="Times New Roman" w:cs="Times New Roman"/>
          <w:sz w:val="28"/>
          <w:szCs w:val="28"/>
        </w:rPr>
        <w:t>от 2 сентября 2020 г. № 49 «</w:t>
      </w:r>
      <w:r w:rsidR="00ED155B" w:rsidRPr="00ED155B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об условиях и порядке выделения средств из бюджета </w:t>
      </w:r>
      <w:r w:rsidR="00ED155B" w:rsidRPr="00ED155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ED155B" w:rsidRPr="00ED155B">
        <w:rPr>
          <w:rFonts w:ascii="Times New Roman" w:hAnsi="Times New Roman" w:cs="Times New Roman"/>
          <w:bCs/>
          <w:sz w:val="28"/>
          <w:szCs w:val="28"/>
        </w:rPr>
        <w:t xml:space="preserve">органам территориального общественного самоуправления </w:t>
      </w:r>
      <w:r w:rsidR="00ED155B" w:rsidRPr="00ED155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района»</w:t>
      </w:r>
      <w:r w:rsidR="002F295E">
        <w:rPr>
          <w:rFonts w:ascii="Times New Roman" w:hAnsi="Times New Roman" w:cs="Times New Roman"/>
          <w:sz w:val="28"/>
          <w:szCs w:val="28"/>
        </w:rPr>
        <w:t>.</w:t>
      </w:r>
    </w:p>
    <w:p w:rsidR="004D3305" w:rsidRPr="004D3305" w:rsidRDefault="004D3305" w:rsidP="008F79A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D3305">
        <w:rPr>
          <w:rStyle w:val="FontStyle11"/>
          <w:b w:val="0"/>
          <w:sz w:val="28"/>
          <w:szCs w:val="28"/>
        </w:rPr>
        <w:t>3.</w:t>
      </w:r>
      <w:r w:rsidRPr="004D3305">
        <w:rPr>
          <w:rStyle w:val="FontStyle11"/>
          <w:sz w:val="28"/>
          <w:szCs w:val="28"/>
        </w:rPr>
        <w:t xml:space="preserve"> </w:t>
      </w:r>
      <w:r w:rsidRPr="004D3305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обнародовать настоящее </w:t>
      </w:r>
      <w:r w:rsidR="008F79A1">
        <w:rPr>
          <w:rFonts w:ascii="Times New Roman" w:hAnsi="Times New Roman" w:cs="Times New Roman"/>
          <w:sz w:val="28"/>
          <w:szCs w:val="28"/>
        </w:rPr>
        <w:t>решение</w:t>
      </w:r>
      <w:r w:rsidRPr="004D3305">
        <w:rPr>
          <w:rFonts w:ascii="Times New Roman" w:hAnsi="Times New Roman" w:cs="Times New Roman"/>
          <w:sz w:val="28"/>
          <w:szCs w:val="28"/>
        </w:rPr>
        <w:t xml:space="preserve"> путем:</w:t>
      </w:r>
    </w:p>
    <w:p w:rsidR="004D3305" w:rsidRPr="004D3305" w:rsidRDefault="004D3305" w:rsidP="008F79A1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3305"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D3305" w:rsidRPr="004D3305" w:rsidRDefault="004D3305" w:rsidP="008F79A1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3305"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4D3305" w:rsidRPr="004D3305" w:rsidRDefault="004D3305" w:rsidP="008F79A1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</w:rPr>
      </w:pPr>
      <w:r w:rsidRPr="004D3305">
        <w:rPr>
          <w:rFonts w:ascii="Times New Roman" w:hAnsi="Times New Roman"/>
          <w:b w:val="0"/>
          <w:sz w:val="28"/>
          <w:szCs w:val="28"/>
        </w:rPr>
        <w:t xml:space="preserve">4. Сектору информационных технологий администрации Тимашевского городского поселения Тимашевского района (Бардиж Е.А.) разместить настоящее </w:t>
      </w:r>
      <w:r w:rsidR="008F79A1">
        <w:rPr>
          <w:rFonts w:ascii="Times New Roman" w:hAnsi="Times New Roman"/>
          <w:b w:val="0"/>
          <w:sz w:val="28"/>
          <w:szCs w:val="28"/>
        </w:rPr>
        <w:t>решение</w:t>
      </w:r>
      <w:r w:rsidRPr="004D3305">
        <w:rPr>
          <w:rFonts w:ascii="Times New Roman" w:hAnsi="Times New Roman"/>
          <w:b w:val="0"/>
          <w:sz w:val="28"/>
          <w:szCs w:val="28"/>
        </w:rPr>
        <w:t xml:space="preserve"> на официальном сайте Тимашевского городского поселения Тимашевского района в информационно-телекоммуникационной сети «Интернет».</w:t>
      </w:r>
    </w:p>
    <w:p w:rsidR="00AD05B9" w:rsidRDefault="008F79A1" w:rsidP="008F79A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5</w:t>
      </w:r>
      <w:r w:rsidR="00607AF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. К</w:t>
      </w:r>
      <w:r w:rsidR="00607AF6">
        <w:rPr>
          <w:rFonts w:ascii="Times New Roman" w:hAnsi="Times New Roman"/>
          <w:sz w:val="28"/>
          <w:szCs w:val="28"/>
        </w:rPr>
        <w:t>онтроль за выполнением настоящего решения возложить на  заместителя главы Тимашевского городского поселения Тимашевского района Валько В.С.</w:t>
      </w:r>
    </w:p>
    <w:p w:rsidR="00DF7C5B" w:rsidRPr="007C26F4" w:rsidRDefault="008F79A1" w:rsidP="008F79A1">
      <w:pPr>
        <w:ind w:firstLine="709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="00DF7C5B" w:rsidRPr="007C26F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7C26F4" w:rsidRPr="007C26F4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7C26F4" w:rsidRPr="007C26F4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обнародования</w:t>
      </w:r>
      <w:r w:rsidR="00CA6868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</w:t>
      </w:r>
      <w:r w:rsidR="007C26F4" w:rsidRPr="007C26F4">
        <w:rPr>
          <w:rFonts w:ascii="Times New Roman" w:hAnsi="Times New Roman" w:cs="Times New Roman"/>
          <w:sz w:val="28"/>
          <w:szCs w:val="28"/>
        </w:rPr>
        <w:t xml:space="preserve"> 1 </w:t>
      </w:r>
      <w:r w:rsidR="00CA6868">
        <w:rPr>
          <w:rFonts w:ascii="Times New Roman" w:hAnsi="Times New Roman" w:cs="Times New Roman"/>
          <w:sz w:val="28"/>
          <w:szCs w:val="28"/>
        </w:rPr>
        <w:t>февраля</w:t>
      </w:r>
      <w:bookmarkStart w:id="0" w:name="_GoBack"/>
      <w:bookmarkEnd w:id="0"/>
      <w:r w:rsidR="007C26F4" w:rsidRPr="007C26F4">
        <w:rPr>
          <w:rFonts w:ascii="Times New Roman" w:hAnsi="Times New Roman" w:cs="Times New Roman"/>
          <w:sz w:val="28"/>
          <w:szCs w:val="28"/>
        </w:rPr>
        <w:t xml:space="preserve"> 202</w:t>
      </w:r>
      <w:r w:rsidR="00AD05B9">
        <w:rPr>
          <w:rFonts w:ascii="Times New Roman" w:hAnsi="Times New Roman" w:cs="Times New Roman"/>
          <w:sz w:val="28"/>
          <w:szCs w:val="28"/>
        </w:rPr>
        <w:t>5</w:t>
      </w:r>
      <w:r w:rsidR="007C26F4" w:rsidRPr="007C26F4">
        <w:rPr>
          <w:rFonts w:ascii="Times New Roman" w:hAnsi="Times New Roman" w:cs="Times New Roman"/>
          <w:sz w:val="28"/>
          <w:szCs w:val="28"/>
        </w:rPr>
        <w:t xml:space="preserve"> г.  </w:t>
      </w:r>
    </w:p>
    <w:p w:rsidR="00214C9F" w:rsidRPr="00515DC2" w:rsidRDefault="00214C9F" w:rsidP="00DF7C5B">
      <w:pPr>
        <w:suppressAutoHyphens/>
        <w:ind w:firstLine="851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607AF6" w:rsidRDefault="00607AF6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7C5B" w:rsidRPr="00B70D5C" w:rsidRDefault="00DF7C5B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F7C5B" w:rsidRPr="00B70D5C" w:rsidRDefault="00DF7C5B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F7C5B" w:rsidRPr="00B70D5C" w:rsidRDefault="00DF7C5B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</w:t>
      </w:r>
      <w:r w:rsidR="00C25A51">
        <w:rPr>
          <w:rFonts w:ascii="Times New Roman" w:hAnsi="Times New Roman" w:cs="Times New Roman"/>
          <w:sz w:val="28"/>
          <w:szCs w:val="28"/>
        </w:rPr>
        <w:t xml:space="preserve"> </w:t>
      </w:r>
      <w:r w:rsidRPr="00B70D5C">
        <w:rPr>
          <w:rFonts w:ascii="Times New Roman" w:hAnsi="Times New Roman" w:cs="Times New Roman"/>
          <w:sz w:val="28"/>
          <w:szCs w:val="28"/>
        </w:rPr>
        <w:t xml:space="preserve">   </w:t>
      </w:r>
      <w:r w:rsidR="007E15F5">
        <w:rPr>
          <w:rFonts w:ascii="Times New Roman" w:hAnsi="Times New Roman" w:cs="Times New Roman"/>
          <w:sz w:val="28"/>
          <w:szCs w:val="28"/>
        </w:rPr>
        <w:t xml:space="preserve"> </w:t>
      </w:r>
      <w:r w:rsidR="00B70D5C"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B53018">
        <w:rPr>
          <w:rFonts w:ascii="Times New Roman" w:hAnsi="Times New Roman" w:cs="Times New Roman"/>
          <w:sz w:val="28"/>
          <w:szCs w:val="28"/>
        </w:rPr>
        <w:t xml:space="preserve">      </w:t>
      </w:r>
      <w:r w:rsidR="00B70D5C" w:rsidRPr="00B70D5C">
        <w:rPr>
          <w:rFonts w:ascii="Times New Roman" w:hAnsi="Times New Roman" w:cs="Times New Roman"/>
          <w:sz w:val="28"/>
          <w:szCs w:val="28"/>
        </w:rPr>
        <w:t xml:space="preserve">  </w:t>
      </w:r>
      <w:r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AD05B9" w:rsidRPr="00B70D5C">
        <w:rPr>
          <w:rFonts w:ascii="Times New Roman" w:hAnsi="Times New Roman" w:cs="Times New Roman"/>
          <w:sz w:val="28"/>
          <w:szCs w:val="28"/>
        </w:rPr>
        <w:t>Д</w:t>
      </w:r>
      <w:r w:rsidRPr="00B70D5C">
        <w:rPr>
          <w:rFonts w:ascii="Times New Roman" w:hAnsi="Times New Roman" w:cs="Times New Roman"/>
          <w:sz w:val="28"/>
          <w:szCs w:val="28"/>
        </w:rPr>
        <w:t xml:space="preserve">.Г. </w:t>
      </w:r>
      <w:r w:rsidR="00AD05B9" w:rsidRPr="00B70D5C">
        <w:rPr>
          <w:rFonts w:ascii="Times New Roman" w:hAnsi="Times New Roman" w:cs="Times New Roman"/>
          <w:sz w:val="28"/>
          <w:szCs w:val="28"/>
        </w:rPr>
        <w:t>Резун</w:t>
      </w:r>
    </w:p>
    <w:p w:rsidR="00002A71" w:rsidRPr="00B70D5C" w:rsidRDefault="00002A71" w:rsidP="00B70D5C">
      <w:pPr>
        <w:rPr>
          <w:rFonts w:ascii="Times New Roman" w:hAnsi="Times New Roman" w:cs="Times New Roman"/>
          <w:sz w:val="28"/>
          <w:szCs w:val="28"/>
        </w:rPr>
      </w:pPr>
    </w:p>
    <w:p w:rsidR="00607AF6" w:rsidRPr="00B70D5C" w:rsidRDefault="00607AF6" w:rsidP="00B70D5C">
      <w:pPr>
        <w:rPr>
          <w:rFonts w:ascii="Times New Roman" w:hAnsi="Times New Roman" w:cs="Times New Roman"/>
          <w:sz w:val="28"/>
          <w:szCs w:val="28"/>
        </w:rPr>
      </w:pPr>
    </w:p>
    <w:p w:rsidR="00002A71" w:rsidRPr="00B70D5C" w:rsidRDefault="00002A71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8D0109" w:rsidRPr="00B70D5C" w:rsidRDefault="00002A71" w:rsidP="00B70D5C">
      <w:pPr>
        <w:rPr>
          <w:rFonts w:ascii="Times New Roman" w:hAnsi="Times New Roman" w:cs="Times New Roman"/>
          <w:sz w:val="28"/>
          <w:szCs w:val="28"/>
        </w:rPr>
      </w:pPr>
      <w:r w:rsidRPr="00B70D5C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</w:t>
      </w:r>
      <w:r w:rsidR="0041124F" w:rsidRPr="00B70D5C">
        <w:rPr>
          <w:rFonts w:ascii="Times New Roman" w:hAnsi="Times New Roman" w:cs="Times New Roman"/>
          <w:sz w:val="28"/>
          <w:szCs w:val="28"/>
        </w:rPr>
        <w:t xml:space="preserve">  </w:t>
      </w:r>
      <w:r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41124F" w:rsidRPr="00B70D5C">
        <w:rPr>
          <w:rFonts w:ascii="Times New Roman" w:hAnsi="Times New Roman" w:cs="Times New Roman"/>
          <w:sz w:val="28"/>
          <w:szCs w:val="28"/>
        </w:rPr>
        <w:t xml:space="preserve">  </w:t>
      </w:r>
      <w:r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41124F" w:rsidRPr="00B70D5C">
        <w:rPr>
          <w:rFonts w:ascii="Times New Roman" w:hAnsi="Times New Roman" w:cs="Times New Roman"/>
          <w:sz w:val="28"/>
          <w:szCs w:val="28"/>
        </w:rPr>
        <w:t xml:space="preserve"> </w:t>
      </w:r>
      <w:r w:rsidR="00AD05B9" w:rsidRPr="00B70D5C">
        <w:rPr>
          <w:rFonts w:ascii="Times New Roman" w:hAnsi="Times New Roman" w:cs="Times New Roman"/>
          <w:sz w:val="28"/>
          <w:szCs w:val="28"/>
        </w:rPr>
        <w:t xml:space="preserve">    </w:t>
      </w:r>
      <w:r w:rsidR="0041124F" w:rsidRPr="00B70D5C">
        <w:rPr>
          <w:rFonts w:ascii="Times New Roman" w:hAnsi="Times New Roman" w:cs="Times New Roman"/>
          <w:sz w:val="28"/>
          <w:szCs w:val="28"/>
        </w:rPr>
        <w:t xml:space="preserve">   </w:t>
      </w:r>
      <w:r w:rsidRPr="00B70D5C">
        <w:rPr>
          <w:rFonts w:ascii="Times New Roman" w:hAnsi="Times New Roman" w:cs="Times New Roman"/>
          <w:sz w:val="28"/>
          <w:szCs w:val="28"/>
        </w:rPr>
        <w:t xml:space="preserve">Н.Н. Панин </w:t>
      </w:r>
    </w:p>
    <w:p w:rsidR="00B743EC" w:rsidRPr="00B70D5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Pr="00B70D5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743EC" w:rsidSect="001E0A0D">
      <w:headerReference w:type="default" r:id="rId10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292" w:rsidRDefault="001D4292" w:rsidP="001E0A0D">
      <w:r>
        <w:separator/>
      </w:r>
    </w:p>
  </w:endnote>
  <w:endnote w:type="continuationSeparator" w:id="0">
    <w:p w:rsidR="001D4292" w:rsidRDefault="001D4292" w:rsidP="001E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292" w:rsidRDefault="001D4292" w:rsidP="001E0A0D">
      <w:r>
        <w:separator/>
      </w:r>
    </w:p>
  </w:footnote>
  <w:footnote w:type="continuationSeparator" w:id="0">
    <w:p w:rsidR="001D4292" w:rsidRDefault="001D4292" w:rsidP="001E0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1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0A0D" w:rsidRDefault="004F38BB">
        <w:pPr>
          <w:pStyle w:val="a6"/>
          <w:jc w:val="center"/>
        </w:pPr>
        <w:r w:rsidRPr="001E0A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E0A0D" w:rsidRPr="001E0A0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A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686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A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0A0D" w:rsidRDefault="001E0A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A7F"/>
    <w:rsid w:val="00002A71"/>
    <w:rsid w:val="0006462C"/>
    <w:rsid w:val="000F7563"/>
    <w:rsid w:val="001509F1"/>
    <w:rsid w:val="0016147B"/>
    <w:rsid w:val="001733D7"/>
    <w:rsid w:val="00174D3B"/>
    <w:rsid w:val="001764F8"/>
    <w:rsid w:val="0018039B"/>
    <w:rsid w:val="001D4292"/>
    <w:rsid w:val="001D7807"/>
    <w:rsid w:val="001E0A0D"/>
    <w:rsid w:val="00214C9F"/>
    <w:rsid w:val="00261704"/>
    <w:rsid w:val="002A0BB2"/>
    <w:rsid w:val="002F295E"/>
    <w:rsid w:val="003138C8"/>
    <w:rsid w:val="003F2AB4"/>
    <w:rsid w:val="003F4F93"/>
    <w:rsid w:val="0041124F"/>
    <w:rsid w:val="00486BBC"/>
    <w:rsid w:val="004D3305"/>
    <w:rsid w:val="004F38BB"/>
    <w:rsid w:val="005016E5"/>
    <w:rsid w:val="00584141"/>
    <w:rsid w:val="005972FD"/>
    <w:rsid w:val="00607AF6"/>
    <w:rsid w:val="006401EE"/>
    <w:rsid w:val="006433B5"/>
    <w:rsid w:val="00677AEC"/>
    <w:rsid w:val="0078183B"/>
    <w:rsid w:val="00792BD9"/>
    <w:rsid w:val="007C26F4"/>
    <w:rsid w:val="007D6704"/>
    <w:rsid w:val="007E15F5"/>
    <w:rsid w:val="00801A7F"/>
    <w:rsid w:val="0086709C"/>
    <w:rsid w:val="008D0109"/>
    <w:rsid w:val="008D530A"/>
    <w:rsid w:val="008D7995"/>
    <w:rsid w:val="008E7187"/>
    <w:rsid w:val="008F79A1"/>
    <w:rsid w:val="0095657C"/>
    <w:rsid w:val="00983D92"/>
    <w:rsid w:val="00A05D37"/>
    <w:rsid w:val="00A623C5"/>
    <w:rsid w:val="00A64CB7"/>
    <w:rsid w:val="00AD05B9"/>
    <w:rsid w:val="00B057EF"/>
    <w:rsid w:val="00B53018"/>
    <w:rsid w:val="00B70D5C"/>
    <w:rsid w:val="00B743EC"/>
    <w:rsid w:val="00BC602D"/>
    <w:rsid w:val="00BF550E"/>
    <w:rsid w:val="00C20674"/>
    <w:rsid w:val="00C2092C"/>
    <w:rsid w:val="00C25A51"/>
    <w:rsid w:val="00CA6868"/>
    <w:rsid w:val="00CC1B51"/>
    <w:rsid w:val="00D046AF"/>
    <w:rsid w:val="00D134BC"/>
    <w:rsid w:val="00D45549"/>
    <w:rsid w:val="00DE6EDE"/>
    <w:rsid w:val="00DE79D2"/>
    <w:rsid w:val="00DE7E67"/>
    <w:rsid w:val="00DF7C5B"/>
    <w:rsid w:val="00E10D3A"/>
    <w:rsid w:val="00E12F38"/>
    <w:rsid w:val="00E210A2"/>
    <w:rsid w:val="00E61F5C"/>
    <w:rsid w:val="00EC52F5"/>
    <w:rsid w:val="00ED155B"/>
    <w:rsid w:val="00ED4CB2"/>
    <w:rsid w:val="00F10B1F"/>
    <w:rsid w:val="00F84C0C"/>
    <w:rsid w:val="00F9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7C284"/>
  <w15:docId w15:val="{33ED6B12-83F8-41A8-9499-CBD64B12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0F7563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E210A2"/>
    <w:rPr>
      <w:color w:val="106BBE"/>
    </w:rPr>
  </w:style>
  <w:style w:type="paragraph" w:styleId="a6">
    <w:name w:val="header"/>
    <w:basedOn w:val="a"/>
    <w:link w:val="a7"/>
    <w:uiPriority w:val="99"/>
    <w:unhideWhenUsed/>
    <w:rsid w:val="001E0A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0A0D"/>
  </w:style>
  <w:style w:type="paragraph" w:styleId="a8">
    <w:name w:val="footer"/>
    <w:basedOn w:val="a"/>
    <w:link w:val="a9"/>
    <w:uiPriority w:val="99"/>
    <w:semiHidden/>
    <w:unhideWhenUsed/>
    <w:rsid w:val="001E0A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0A0D"/>
  </w:style>
  <w:style w:type="character" w:customStyle="1" w:styleId="FontStyle11">
    <w:name w:val="Font Style11"/>
    <w:rsid w:val="00CC1B51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CC1B51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25A5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5A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2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2387462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D5C51-0114-4507-8523-2F86A9C24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пк6</cp:lastModifiedBy>
  <cp:revision>16</cp:revision>
  <cp:lastPrinted>2025-01-16T07:49:00Z</cp:lastPrinted>
  <dcterms:created xsi:type="dcterms:W3CDTF">2020-09-07T11:33:00Z</dcterms:created>
  <dcterms:modified xsi:type="dcterms:W3CDTF">2025-02-25T10:40:00Z</dcterms:modified>
</cp:coreProperties>
</file>